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22" w:rsidRPr="00213C22" w:rsidRDefault="00213C22" w:rsidP="002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C22">
        <w:rPr>
          <w:rFonts w:ascii="Times New Roman" w:hAnsi="Times New Roman" w:cs="Times New Roman"/>
          <w:sz w:val="24"/>
          <w:szCs w:val="24"/>
        </w:rPr>
        <w:t>MILITĀRĀ KARJERA</w:t>
      </w:r>
    </w:p>
    <w:p w:rsidR="005324BA" w:rsidRPr="00213C22" w:rsidRDefault="005324BA">
      <w:pPr>
        <w:rPr>
          <w:rFonts w:ascii="Times New Roman" w:hAnsi="Times New Roman" w:cs="Times New Roman"/>
          <w:sz w:val="24"/>
          <w:szCs w:val="24"/>
        </w:rPr>
      </w:pPr>
      <w:r w:rsidRPr="00213C2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1139" cy="2462530"/>
            <wp:effectExtent l="0" t="0" r="0" b="0"/>
            <wp:wrapTight wrapText="bothSides">
              <wp:wrapPolygon edited="0">
                <wp:start x="10117" y="0"/>
                <wp:lineTo x="7961" y="501"/>
                <wp:lineTo x="2322" y="2506"/>
                <wp:lineTo x="1327" y="4679"/>
                <wp:lineTo x="663" y="7352"/>
                <wp:lineTo x="663" y="8021"/>
                <wp:lineTo x="0" y="9357"/>
                <wp:lineTo x="0" y="12031"/>
                <wp:lineTo x="663" y="13368"/>
                <wp:lineTo x="332" y="14036"/>
                <wp:lineTo x="829" y="15206"/>
                <wp:lineTo x="1493" y="16041"/>
                <wp:lineTo x="1327" y="16710"/>
                <wp:lineTo x="1990" y="18715"/>
                <wp:lineTo x="1659" y="19717"/>
                <wp:lineTo x="1990" y="20553"/>
                <wp:lineTo x="7961" y="21388"/>
                <wp:lineTo x="13434" y="21388"/>
                <wp:lineTo x="19239" y="20553"/>
                <wp:lineTo x="20069" y="20052"/>
                <wp:lineTo x="19239" y="18715"/>
                <wp:lineTo x="20069" y="16543"/>
                <wp:lineTo x="20566" y="15540"/>
                <wp:lineTo x="20898" y="14036"/>
                <wp:lineTo x="20566" y="13368"/>
                <wp:lineTo x="21395" y="12031"/>
                <wp:lineTo x="21395" y="9357"/>
                <wp:lineTo x="20732" y="7686"/>
                <wp:lineTo x="20234" y="5347"/>
                <wp:lineTo x="19903" y="4177"/>
                <wp:lineTo x="19073" y="2506"/>
                <wp:lineTo x="13268" y="501"/>
                <wp:lineTo x="11278" y="0"/>
                <wp:lineTo x="10117" y="0"/>
              </wp:wrapPolygon>
            </wp:wrapTight>
            <wp:docPr id="2" name="Attēls 2" descr="Attēlu rezultāti vaicājumam “nacionālie bruņotie spē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nacionālie bruņotie spēki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39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</w:p>
    <w:p w:rsidR="002963B1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  <w:r w:rsidRPr="00213C22">
        <w:rPr>
          <w:rFonts w:ascii="Times New Roman" w:hAnsi="Times New Roman" w:cs="Times New Roman"/>
          <w:sz w:val="24"/>
          <w:szCs w:val="24"/>
        </w:rPr>
        <w:t>Latvijas Republikas Nacionālie bruņotie spēki</w:t>
      </w:r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</w:p>
    <w:p w:rsidR="005324BA" w:rsidRPr="00213C22" w:rsidRDefault="002E5D05" w:rsidP="005324B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324BA" w:rsidRPr="00213C22">
          <w:rPr>
            <w:rStyle w:val="Hipersaite"/>
            <w:rFonts w:ascii="Times New Roman" w:hAnsi="Times New Roman" w:cs="Times New Roman"/>
            <w:sz w:val="24"/>
            <w:szCs w:val="24"/>
          </w:rPr>
          <w:t>http://www.mil.lv/</w:t>
        </w:r>
      </w:hyperlink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CellSpacing w:w="0" w:type="dxa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5324BA" w:rsidRPr="00213C22" w:rsidTr="00532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4BA" w:rsidRPr="00213C22" w:rsidRDefault="002E5D05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hyperlink r:id="rId6" w:history="1">
              <w:proofErr w:type="spellStart"/>
              <w:r w:rsidR="005324BA"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Nacionālie</w:t>
              </w:r>
              <w:proofErr w:type="spellEnd"/>
              <w:r w:rsidR="005324BA"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="005324BA"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bruņotie</w:t>
              </w:r>
              <w:proofErr w:type="spellEnd"/>
              <w:r w:rsidR="005324BA"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="005324BA"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spēki</w:t>
              </w:r>
              <w:proofErr w:type="spellEnd"/>
            </w:hyperlink>
            <w:r w:rsidR="005324BA"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 / </w:t>
            </w:r>
            <w:proofErr w:type="spellStart"/>
            <w:r w:rsidR="005324BA"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fldChar w:fldCharType="begin"/>
            </w:r>
            <w:r w:rsidR="005324BA"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instrText xml:space="preserve"> HYPERLINK "http://www.mil.lv/Papildriki/Saites.aspx" </w:instrText>
            </w:r>
            <w:r w:rsidR="005324BA"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fldChar w:fldCharType="separate"/>
            </w:r>
            <w:r w:rsidR="005324BA" w:rsidRPr="00213C22">
              <w:rPr>
                <w:rStyle w:val="Hipersaite"/>
                <w:rFonts w:ascii="Times New Roman" w:hAnsi="Times New Roman" w:cs="Times New Roman"/>
                <w:sz w:val="24"/>
                <w:szCs w:val="24"/>
                <w:lang w:val="en-IE"/>
              </w:rPr>
              <w:t>Saites</w:t>
            </w:r>
            <w:proofErr w:type="spellEnd"/>
            <w:r w:rsidR="005324BA" w:rsidRPr="00213C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324BA"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 / </w:t>
            </w:r>
            <w:proofErr w:type="spellStart"/>
            <w:r w:rsidR="005324BA"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fldChar w:fldCharType="begin"/>
            </w:r>
            <w:r w:rsidR="005324BA"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instrText xml:space="preserve"> HYPERLINK "http://www.mil.lv/Papildriki/Saites/Latvija.aspx" </w:instrText>
            </w:r>
            <w:r w:rsidR="005324BA"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fldChar w:fldCharType="separate"/>
            </w:r>
            <w:r w:rsidR="005324BA" w:rsidRPr="00213C22">
              <w:rPr>
                <w:rStyle w:val="Hipersaite"/>
                <w:rFonts w:ascii="Times New Roman" w:hAnsi="Times New Roman" w:cs="Times New Roman"/>
                <w:sz w:val="24"/>
                <w:szCs w:val="24"/>
                <w:lang w:val="en-IE"/>
              </w:rPr>
              <w:t>Latvijā</w:t>
            </w:r>
            <w:proofErr w:type="spellEnd"/>
            <w:r w:rsidR="005324BA" w:rsidRPr="00213C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324BA" w:rsidRPr="00213C22" w:rsidRDefault="005324BA" w:rsidP="005324BA">
      <w:pPr>
        <w:rPr>
          <w:rFonts w:ascii="Times New Roman" w:hAnsi="Times New Roman" w:cs="Times New Roman"/>
          <w:vanish/>
          <w:sz w:val="24"/>
          <w:szCs w:val="24"/>
          <w:lang w:val="en-IE"/>
        </w:rPr>
      </w:pPr>
    </w:p>
    <w:tbl>
      <w:tblPr>
        <w:tblW w:w="9810" w:type="dxa"/>
        <w:tblCellSpacing w:w="0" w:type="dxa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5324BA" w:rsidRPr="00213C22" w:rsidTr="00532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</w:tbl>
    <w:p w:rsidR="005324BA" w:rsidRPr="00213C22" w:rsidRDefault="005324BA" w:rsidP="005324BA">
      <w:pPr>
        <w:rPr>
          <w:rFonts w:ascii="Times New Roman" w:hAnsi="Times New Roman" w:cs="Times New Roman"/>
          <w:vanish/>
          <w:sz w:val="24"/>
          <w:szCs w:val="24"/>
          <w:lang w:val="en-IE"/>
        </w:rPr>
      </w:pP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5324BA" w:rsidRPr="00213C22" w:rsidTr="005324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5324BA" w:rsidRPr="00213C22">
              <w:trPr>
                <w:tblCellSpacing w:w="0" w:type="dxa"/>
              </w:trPr>
              <w:tc>
                <w:tcPr>
                  <w:tcW w:w="9720" w:type="dxa"/>
                  <w:hideMark/>
                </w:tcPr>
                <w:p w:rsidR="005324BA" w:rsidRPr="00213C22" w:rsidRDefault="005324BA" w:rsidP="005324B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E"/>
                    </w:rPr>
                  </w:pPr>
                </w:p>
              </w:tc>
            </w:tr>
          </w:tbl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Latvijas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Valsts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prezidenta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kanceleja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- </w:t>
            </w:r>
            <w:hyperlink r:id="rId7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www.president.lv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Latvijas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Republikas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(LR)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Saeima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– </w:t>
            </w:r>
            <w:hyperlink r:id="rId8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www.saeima.lv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LR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Ministru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kabinets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– </w:t>
            </w:r>
            <w:hyperlink r:id="rId9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www.mk.gov.lv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LR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Aizsardzības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ministrija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 – </w:t>
            </w:r>
            <w:hyperlink r:id="rId10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www.mod.gov.lv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Rekrutēšanas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un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jaunsardzes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centrs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– </w:t>
            </w:r>
            <w:hyperlink r:id="rId11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www.rjc.gov.lv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vietā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ieraksti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Militāro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ziņu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portāls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„Sargs.lv” - </w:t>
            </w:r>
            <w:hyperlink r:id="rId12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www.sargs.lv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Latvijas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ģeotelpiskās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informācijas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aģentūra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– </w:t>
            </w:r>
            <w:hyperlink r:id="rId13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www.lgia.gov.lv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Latvijas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Kara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muzejs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– </w:t>
            </w:r>
            <w:hyperlink r:id="rId14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www.karamuzejs.lv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Valsts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aizsardzības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militāro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objektu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un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iepirkumu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centrs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- </w:t>
            </w:r>
            <w:hyperlink r:id="rId15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http://www.vamoic.gov.lv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Bioloģiskās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daudzveidības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atjaunošana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militārajā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poligonā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un Natura 2000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teritorijā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“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Ādaži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” – </w:t>
            </w:r>
            <w:hyperlink r:id="rId16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www.adazinatura.lv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NATO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Izcilības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centrs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stratēģiskās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komunikācijas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jautājumos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 - </w:t>
            </w:r>
            <w:hyperlink r:id="rId17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http://www.stratcomcoe.lv/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NATO Centre of Excellence for Strategic Communications</w:t>
            </w: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 - </w:t>
            </w:r>
            <w:hyperlink r:id="rId18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http://www.stratcomcoe.org/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Nacionālie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bruņotie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spēki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(NBS) </w:t>
            </w: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– </w:t>
            </w:r>
            <w:hyperlink r:id="rId19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www.mil.lv</w:t>
              </w:r>
            </w:hyperlink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 </w:t>
            </w:r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Latvijas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armijas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90.gadadienas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svinību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mājaslapa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– </w:t>
            </w:r>
            <w:hyperlink r:id="rId20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www.la90.lv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Latvijas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Republikas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Zemessardze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– </w:t>
            </w:r>
            <w:hyperlink r:id="rId21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www.zs.mil.lv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Jūras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spēku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flotiles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Krasta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apsardzes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dienests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– </w:t>
            </w:r>
            <w:hyperlink r:id="rId22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www.mrcc.lv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Latvijas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Nacionālā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aizsardzības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akadēmija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– </w:t>
            </w:r>
            <w:hyperlink r:id="rId23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www.naa.mil.lv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lastRenderedPageBreak/>
              <w:t>Baltijas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aizsardzības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koledža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– </w:t>
            </w:r>
            <w:hyperlink r:id="rId24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www.baltdefcol.org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NBS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sociālo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mediju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tīkls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„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Latvijas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armija</w:t>
            </w:r>
            <w:proofErr w:type="spellEnd"/>
            <w:r w:rsidRPr="00213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”:</w:t>
            </w:r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„Twitter”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īssaziņas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profils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- </w:t>
            </w:r>
            <w:hyperlink r:id="rId25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http://twitter.com/Latvijas_armija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„Facebook”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mājaslapa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- </w:t>
            </w:r>
            <w:hyperlink r:id="rId26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http://www.facebook.com/Latvijasarmija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„Google+” 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mājaslapa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- </w:t>
            </w:r>
            <w:hyperlink r:id="rId27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http://glpl.us/latvijasarmija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„Draugiem.lv”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mājaslapa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- </w:t>
            </w:r>
            <w:hyperlink r:id="rId28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http://www.draugiem.lv/latvijas-armija/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„Flickr”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foto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kanāls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- </w:t>
            </w:r>
            <w:hyperlink r:id="rId29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http://www.flickr.com/photos/latvijas_armija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„YouTube” video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kanāls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- </w:t>
            </w:r>
            <w:hyperlink r:id="rId30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http://www.youtube.com/user/LatvijasArmija</w:t>
              </w:r>
            </w:hyperlink>
          </w:p>
          <w:p w:rsidR="005324BA" w:rsidRPr="00213C22" w:rsidRDefault="005324BA" w:rsidP="005324BA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„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Latvijas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armijas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vēstures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laika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josla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"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Karavīra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kalendārs</w:t>
            </w:r>
            <w:proofErr w:type="spellEnd"/>
            <w:r w:rsidRPr="00213C22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" - </w:t>
            </w:r>
            <w:hyperlink r:id="rId31" w:tgtFrame="_blank" w:history="1">
              <w:r w:rsidRPr="00213C22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IE"/>
                </w:rPr>
                <w:t>http://www.sargs.lv/Vesture/Laika_josla.aspx</w:t>
              </w:r>
            </w:hyperlink>
          </w:p>
        </w:tc>
      </w:tr>
    </w:tbl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  <w:r w:rsidRPr="00213C22"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43075" cy="1828800"/>
            <wp:effectExtent l="0" t="0" r="9525" b="0"/>
            <wp:wrapTight wrapText="bothSides">
              <wp:wrapPolygon edited="0">
                <wp:start x="10151" y="0"/>
                <wp:lineTo x="5666" y="1800"/>
                <wp:lineTo x="2361" y="3375"/>
                <wp:lineTo x="2833" y="7200"/>
                <wp:lineTo x="0" y="10575"/>
                <wp:lineTo x="0" y="11250"/>
                <wp:lineTo x="3541" y="14400"/>
                <wp:lineTo x="3069" y="15075"/>
                <wp:lineTo x="2833" y="18225"/>
                <wp:lineTo x="9679" y="21375"/>
                <wp:lineTo x="10151" y="21375"/>
                <wp:lineTo x="11331" y="21375"/>
                <wp:lineTo x="11803" y="21375"/>
                <wp:lineTo x="19121" y="18225"/>
                <wp:lineTo x="18649" y="14400"/>
                <wp:lineTo x="21482" y="11250"/>
                <wp:lineTo x="21482" y="10575"/>
                <wp:lineTo x="18649" y="7200"/>
                <wp:lineTo x="19121" y="3600"/>
                <wp:lineTo x="15344" y="1800"/>
                <wp:lineTo x="11331" y="0"/>
                <wp:lineTo x="10151" y="0"/>
              </wp:wrapPolygon>
            </wp:wrapTight>
            <wp:docPr id="3" name="Attēls 3" descr="VU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UG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  <w:r w:rsidRPr="00213C22">
        <w:rPr>
          <w:rFonts w:ascii="Times New Roman" w:hAnsi="Times New Roman" w:cs="Times New Roman"/>
          <w:sz w:val="24"/>
          <w:szCs w:val="24"/>
        </w:rPr>
        <w:t>Valsts Ugunsdzēsības un glābšanas dienests</w:t>
      </w:r>
    </w:p>
    <w:p w:rsidR="005324BA" w:rsidRPr="00213C22" w:rsidRDefault="002E5D05" w:rsidP="005324BA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5324BA" w:rsidRPr="00213C22">
          <w:rPr>
            <w:rStyle w:val="Hipersaite"/>
            <w:rFonts w:ascii="Times New Roman" w:hAnsi="Times New Roman" w:cs="Times New Roman"/>
            <w:sz w:val="24"/>
            <w:szCs w:val="24"/>
          </w:rPr>
          <w:t>http://www.vugd.gov.lv/</w:t>
        </w:r>
      </w:hyperlink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</w:p>
    <w:p w:rsidR="00213C22" w:rsidRPr="00213C22" w:rsidRDefault="00213C22" w:rsidP="005324BA">
      <w:pPr>
        <w:rPr>
          <w:rFonts w:ascii="Times New Roman" w:hAnsi="Times New Roman" w:cs="Times New Roman"/>
          <w:sz w:val="24"/>
          <w:szCs w:val="24"/>
        </w:rPr>
      </w:pPr>
    </w:p>
    <w:p w:rsidR="005324BA" w:rsidRPr="00213C22" w:rsidRDefault="005324BA" w:rsidP="005324BA">
      <w:pPr>
        <w:rPr>
          <w:rFonts w:ascii="Times New Roman" w:hAnsi="Times New Roman" w:cs="Times New Roman"/>
          <w:sz w:val="24"/>
          <w:szCs w:val="24"/>
        </w:rPr>
      </w:pPr>
    </w:p>
    <w:p w:rsidR="00213C22" w:rsidRPr="00213C22" w:rsidRDefault="00213C22" w:rsidP="005324BA">
      <w:pPr>
        <w:rPr>
          <w:rFonts w:ascii="Times New Roman" w:hAnsi="Times New Roman" w:cs="Times New Roman"/>
          <w:sz w:val="24"/>
          <w:szCs w:val="24"/>
        </w:rPr>
      </w:pPr>
    </w:p>
    <w:p w:rsidR="00213C22" w:rsidRPr="00213C22" w:rsidRDefault="00213C22" w:rsidP="00213C22">
      <w:pPr>
        <w:rPr>
          <w:rFonts w:ascii="Times New Roman" w:hAnsi="Times New Roman" w:cs="Times New Roman"/>
          <w:sz w:val="24"/>
          <w:szCs w:val="24"/>
        </w:rPr>
      </w:pPr>
      <w:r w:rsidRPr="00213C2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1536065" cy="1732915"/>
            <wp:effectExtent l="0" t="0" r="6985" b="635"/>
            <wp:wrapTight wrapText="bothSides">
              <wp:wrapPolygon edited="0">
                <wp:start x="9912" y="0"/>
                <wp:lineTo x="6965" y="712"/>
                <wp:lineTo x="4018" y="2849"/>
                <wp:lineTo x="4018" y="3799"/>
                <wp:lineTo x="1607" y="7361"/>
                <wp:lineTo x="804" y="11398"/>
                <wp:lineTo x="1072" y="15197"/>
                <wp:lineTo x="0" y="16147"/>
                <wp:lineTo x="0" y="17809"/>
                <wp:lineTo x="1607" y="18996"/>
                <wp:lineTo x="1607" y="19708"/>
                <wp:lineTo x="7501" y="21370"/>
                <wp:lineTo x="9644" y="21370"/>
                <wp:lineTo x="11787" y="21370"/>
                <wp:lineTo x="14198" y="21370"/>
                <wp:lineTo x="20091" y="19708"/>
                <wp:lineTo x="19823" y="18996"/>
                <wp:lineTo x="21430" y="17571"/>
                <wp:lineTo x="21430" y="16147"/>
                <wp:lineTo x="20627" y="12585"/>
                <wp:lineTo x="20091" y="11398"/>
                <wp:lineTo x="21162" y="5699"/>
                <wp:lineTo x="20091" y="4512"/>
                <wp:lineTo x="17144" y="3799"/>
                <wp:lineTo x="17412" y="2849"/>
                <wp:lineTo x="14465" y="712"/>
                <wp:lineTo x="11251" y="0"/>
                <wp:lineTo x="9912" y="0"/>
              </wp:wrapPolygon>
            </wp:wrapTight>
            <wp:docPr id="1" name="Attēls 1" descr="Attēlu rezultāti vaicājumam “Valsts robežsardz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Valsts robežsardze”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4BA" w:rsidRPr="00213C22" w:rsidRDefault="002E5D05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213C22" w:rsidRPr="00213C22">
          <w:rPr>
            <w:rStyle w:val="Hipersaite"/>
            <w:rFonts w:ascii="Times New Roman" w:hAnsi="Times New Roman" w:cs="Times New Roman"/>
            <w:sz w:val="24"/>
            <w:szCs w:val="24"/>
          </w:rPr>
          <w:t>http://www.rs.gov.lv/</w:t>
        </w:r>
      </w:hyperlink>
    </w:p>
    <w:p w:rsidR="00213C22" w:rsidRPr="00213C22" w:rsidRDefault="00213C22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13C22" w:rsidRPr="00213C22" w:rsidRDefault="00213C22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C22" w:rsidRPr="00213C22" w:rsidRDefault="00213C22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13C22" w:rsidRPr="00213C22" w:rsidRDefault="00213C22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13C22" w:rsidRPr="00213C22" w:rsidRDefault="00213C22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13C22" w:rsidRPr="00213C22" w:rsidRDefault="00213C22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3C2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9525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4" name="Attēls 4" descr="Attēlu rezultāti vaicājumam “valsts policijas koledž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valsts policijas koledža”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C22" w:rsidRPr="00213C22" w:rsidRDefault="00213C22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13C22" w:rsidRPr="00213C22" w:rsidRDefault="002E5D05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213C22" w:rsidRPr="00213C22">
          <w:rPr>
            <w:rStyle w:val="Hipersaite"/>
            <w:rFonts w:ascii="Times New Roman" w:hAnsi="Times New Roman" w:cs="Times New Roman"/>
            <w:sz w:val="24"/>
            <w:szCs w:val="24"/>
          </w:rPr>
          <w:t>http://www.policijas.koledza.gov.lv/lv/sakums</w:t>
        </w:r>
      </w:hyperlink>
      <w:r w:rsidR="00213C22" w:rsidRPr="0021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22" w:rsidRPr="00213C22" w:rsidRDefault="002E5D05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13C22" w:rsidRPr="00213C22">
          <w:rPr>
            <w:rStyle w:val="Hipersaite"/>
            <w:rFonts w:ascii="Times New Roman" w:hAnsi="Times New Roman" w:cs="Times New Roman"/>
            <w:sz w:val="24"/>
            <w:szCs w:val="24"/>
          </w:rPr>
          <w:t>http://www.policijas.koledza.gov.lv/lv/gribu_macities</w:t>
        </w:r>
      </w:hyperlink>
    </w:p>
    <w:p w:rsidR="00213C22" w:rsidRPr="00213C22" w:rsidRDefault="00213C22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13C22" w:rsidRPr="00213C22" w:rsidRDefault="00213C22" w:rsidP="00213C22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213C22" w:rsidRPr="00213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213C22"/>
    <w:rsid w:val="002963B1"/>
    <w:rsid w:val="002E5D05"/>
    <w:rsid w:val="005324BA"/>
    <w:rsid w:val="009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5D02-C3CF-4671-A57D-C3BC3F35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32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461">
          <w:marLeft w:val="0"/>
          <w:marRight w:val="0"/>
          <w:marTop w:val="0"/>
          <w:marBottom w:val="0"/>
          <w:divBdr>
            <w:top w:val="single" w:sz="2" w:space="0" w:color="D6D6D6"/>
            <w:left w:val="single" w:sz="2" w:space="0" w:color="D6D6D6"/>
            <w:bottom w:val="single" w:sz="2" w:space="0" w:color="D6D6D6"/>
            <w:right w:val="single" w:sz="2" w:space="0" w:color="D6D6D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ima.lv/" TargetMode="External"/><Relationship Id="rId13" Type="http://schemas.openxmlformats.org/officeDocument/2006/relationships/hyperlink" Target="http://www.lgia.gov.lv/" TargetMode="External"/><Relationship Id="rId18" Type="http://schemas.openxmlformats.org/officeDocument/2006/relationships/hyperlink" Target="http://www.stratcomcoe.org/" TargetMode="External"/><Relationship Id="rId26" Type="http://schemas.openxmlformats.org/officeDocument/2006/relationships/hyperlink" Target="http://www.facebook.com/Latvijasarmij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zs.mil.lv/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www.president.lv/" TargetMode="External"/><Relationship Id="rId12" Type="http://schemas.openxmlformats.org/officeDocument/2006/relationships/hyperlink" Target="http://www.sargs.lv/" TargetMode="External"/><Relationship Id="rId17" Type="http://schemas.openxmlformats.org/officeDocument/2006/relationships/hyperlink" Target="http://www.stratcomcoe.lv/" TargetMode="External"/><Relationship Id="rId25" Type="http://schemas.openxmlformats.org/officeDocument/2006/relationships/hyperlink" Target="http://twitter.com/Latvijas_armija" TargetMode="External"/><Relationship Id="rId33" Type="http://schemas.openxmlformats.org/officeDocument/2006/relationships/hyperlink" Target="http://www.vugd.gov.lv/" TargetMode="External"/><Relationship Id="rId38" Type="http://schemas.openxmlformats.org/officeDocument/2006/relationships/hyperlink" Target="http://www.policijas.koledza.gov.lv/lv/gribu_macit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azinatura.lv/" TargetMode="External"/><Relationship Id="rId20" Type="http://schemas.openxmlformats.org/officeDocument/2006/relationships/hyperlink" Target="http://www.la90.lv/" TargetMode="External"/><Relationship Id="rId29" Type="http://schemas.openxmlformats.org/officeDocument/2006/relationships/hyperlink" Target="http://www.flickr.com/photos/latvijas_armij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l.lv/" TargetMode="External"/><Relationship Id="rId11" Type="http://schemas.openxmlformats.org/officeDocument/2006/relationships/hyperlink" Target="http://www.rjc.gov.lv/" TargetMode="External"/><Relationship Id="rId24" Type="http://schemas.openxmlformats.org/officeDocument/2006/relationships/hyperlink" Target="http://www.baltdefcol.org/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www.policijas.koledza.gov.lv/lv/sakum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mil.lv/" TargetMode="External"/><Relationship Id="rId15" Type="http://schemas.openxmlformats.org/officeDocument/2006/relationships/hyperlink" Target="http://www.vamoic.gov.lv/" TargetMode="External"/><Relationship Id="rId23" Type="http://schemas.openxmlformats.org/officeDocument/2006/relationships/hyperlink" Target="http://www.naa.mil.lv/" TargetMode="External"/><Relationship Id="rId28" Type="http://schemas.openxmlformats.org/officeDocument/2006/relationships/hyperlink" Target="http://www.draugiem.lv/latvijas-armija/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://www.mod.gov.lv/" TargetMode="External"/><Relationship Id="rId19" Type="http://schemas.openxmlformats.org/officeDocument/2006/relationships/hyperlink" Target="http://www.mil.lv/" TargetMode="External"/><Relationship Id="rId31" Type="http://schemas.openxmlformats.org/officeDocument/2006/relationships/hyperlink" Target="http://www.sargs.lv/Vesture/Laika_josla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k.gov.lv/" TargetMode="External"/><Relationship Id="rId14" Type="http://schemas.openxmlformats.org/officeDocument/2006/relationships/hyperlink" Target="http://www.karamuzejs.lv/" TargetMode="External"/><Relationship Id="rId22" Type="http://schemas.openxmlformats.org/officeDocument/2006/relationships/hyperlink" Target="http://www.mrcc.lv/" TargetMode="External"/><Relationship Id="rId27" Type="http://schemas.openxmlformats.org/officeDocument/2006/relationships/hyperlink" Target="http://glpl.us/latvijasarmija" TargetMode="External"/><Relationship Id="rId30" Type="http://schemas.openxmlformats.org/officeDocument/2006/relationships/hyperlink" Target="http://www.youtube.com/user/LatvijasArmija" TargetMode="External"/><Relationship Id="rId35" Type="http://schemas.openxmlformats.org/officeDocument/2006/relationships/hyperlink" Target="http://www.rs.gov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Kristīne Mārtiņš</cp:lastModifiedBy>
  <cp:revision>2</cp:revision>
  <dcterms:created xsi:type="dcterms:W3CDTF">2017-11-26T15:42:00Z</dcterms:created>
  <dcterms:modified xsi:type="dcterms:W3CDTF">2017-11-26T15:42:00Z</dcterms:modified>
</cp:coreProperties>
</file>